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A08" w:rsidRDefault="00722438">
      <w:r>
        <w:rPr>
          <w:noProof/>
        </w:rPr>
        <w:drawing>
          <wp:inline distT="0" distB="0" distL="0" distR="0">
            <wp:extent cx="5940425" cy="4686300"/>
            <wp:effectExtent l="19050" t="0" r="3175" b="0"/>
            <wp:docPr id="1" name="Рисунок 1" descr="C:\Documents and Settings\Администратор\Рабочий стол\Режим холодный период Тураев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Режим холодный период Тураево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2A08" w:rsidSect="00722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2438"/>
    <w:rsid w:val="00722438"/>
    <w:rsid w:val="00CF2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4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3</cp:revision>
  <dcterms:created xsi:type="dcterms:W3CDTF">2017-05-05T14:22:00Z</dcterms:created>
  <dcterms:modified xsi:type="dcterms:W3CDTF">2017-05-05T14:24:00Z</dcterms:modified>
</cp:coreProperties>
</file>